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6"/>
        <w:gridCol w:w="1735"/>
        <w:gridCol w:w="2100"/>
        <w:gridCol w:w="1977"/>
        <w:gridCol w:w="2592"/>
      </w:tblGrid>
      <w:tr w:rsidR="00DC1564" w:rsidRPr="002878E0">
        <w:trPr>
          <w:trHeight w:val="1466"/>
        </w:trPr>
        <w:tc>
          <w:tcPr>
            <w:tcW w:w="6952" w:type="dxa"/>
            <w:gridSpan w:val="4"/>
            <w:tcBorders>
              <w:right w:val="nil"/>
            </w:tcBorders>
            <w:shd w:val="clear" w:color="auto" w:fill="BFBFBF"/>
            <w:vAlign w:val="center"/>
          </w:tcPr>
          <w:p w:rsidR="00DC1564" w:rsidRPr="00BF72C3" w:rsidRDefault="00DC1564" w:rsidP="00DA1B4C">
            <w:pPr>
              <w:spacing w:before="240" w:after="0" w:line="288" w:lineRule="auto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F72C3"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pl-PL"/>
              </w:rPr>
              <w:t xml:space="preserve">KARTA ZADANIOWA Nr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pl-PL"/>
              </w:rPr>
              <w:t>…..</w:t>
            </w:r>
            <w:r w:rsidRPr="00BF72C3"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pl-PL"/>
              </w:rPr>
              <w:br/>
              <w:t xml:space="preserve">dla przedsięwzięcia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pl-PL"/>
              </w:rPr>
              <w:t>społecznego</w:t>
            </w:r>
            <w:r w:rsidRPr="00BF72C3"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pl-PL"/>
              </w:rPr>
              <w:t>gminy Lipinki</w:t>
            </w:r>
          </w:p>
        </w:tc>
        <w:tc>
          <w:tcPr>
            <w:tcW w:w="2688" w:type="dxa"/>
            <w:tcBorders>
              <w:left w:val="nil"/>
              <w:bottom w:val="nil"/>
            </w:tcBorders>
            <w:shd w:val="clear" w:color="auto" w:fill="BFBFBF"/>
          </w:tcPr>
          <w:p w:rsidR="00DC1564" w:rsidRPr="00BF72C3" w:rsidRDefault="00DC1564" w:rsidP="00F11422">
            <w:pPr>
              <w:jc w:val="right"/>
              <w:rPr>
                <w:rFonts w:ascii="Bookman Old Style" w:hAnsi="Bookman Old Style" w:cs="Bookman Old Style"/>
                <w:b/>
                <w:bCs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6" type="#_x0000_t75" style="position:absolute;left:0;text-align:left;margin-left:61.75pt;margin-top:15.25pt;width:42pt;height:48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  <w:tr w:rsidR="00DC1564" w:rsidRPr="002878E0">
        <w:tc>
          <w:tcPr>
            <w:tcW w:w="1277" w:type="dxa"/>
            <w:shd w:val="clear" w:color="auto" w:fill="BFBFBF"/>
            <w:vAlign w:val="center"/>
          </w:tcPr>
          <w:p w:rsidR="00DC1564" w:rsidRPr="00DA1B4C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lang w:eastAsia="pl-PL"/>
              </w:rPr>
            </w:pPr>
            <w:r w:rsidRPr="00DA1B4C">
              <w:rPr>
                <w:rFonts w:ascii="Bookman Old Style" w:hAnsi="Bookman Old Style" w:cs="Bookman Old Style"/>
                <w:b/>
                <w:bCs/>
                <w:lang w:eastAsia="pl-PL"/>
              </w:rPr>
              <w:t>1.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  <w:r w:rsidRPr="00BF72C3">
              <w:rPr>
                <w:rFonts w:ascii="Bookman Old Style" w:hAnsi="Bookman Old Style" w:cs="Bookman Old Style"/>
                <w:lang w:eastAsia="pl-PL"/>
              </w:rPr>
              <w:t>Tytuł przedsięwzięcia inwestycyjnego: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DC1564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lang w:eastAsia="pl-PL"/>
              </w:rPr>
            </w:pPr>
          </w:p>
          <w:p w:rsidR="00DC1564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lang w:eastAsia="pl-PL"/>
              </w:rPr>
            </w:pPr>
          </w:p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lang w:eastAsia="pl-PL"/>
              </w:rPr>
            </w:pPr>
          </w:p>
        </w:tc>
      </w:tr>
      <w:tr w:rsidR="00DC1564" w:rsidRPr="002878E0">
        <w:trPr>
          <w:trHeight w:val="977"/>
        </w:trPr>
        <w:tc>
          <w:tcPr>
            <w:tcW w:w="1277" w:type="dxa"/>
            <w:shd w:val="clear" w:color="auto" w:fill="BFBFBF"/>
            <w:vAlign w:val="center"/>
          </w:tcPr>
          <w:p w:rsidR="00DC1564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pl-PL"/>
              </w:rPr>
              <w:t>2.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  <w:r>
              <w:rPr>
                <w:rFonts w:ascii="Bookman Old Style" w:hAnsi="Bookman Old Style" w:cs="Bookman Old Style"/>
                <w:lang w:eastAsia="pl-PL"/>
              </w:rPr>
              <w:t>Organizator/realizator: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DC1564" w:rsidRPr="00BF72C3" w:rsidRDefault="00DC1564" w:rsidP="00DA1B4C">
            <w:pPr>
              <w:spacing w:after="0" w:line="240" w:lineRule="auto"/>
              <w:ind w:left="146"/>
              <w:rPr>
                <w:rFonts w:ascii="Bookman Old Style" w:hAnsi="Bookman Old Style" w:cs="Bookman Old Style"/>
                <w:lang w:eastAsia="pl-PL"/>
              </w:rPr>
            </w:pPr>
          </w:p>
        </w:tc>
      </w:tr>
      <w:tr w:rsidR="00DC1564" w:rsidRPr="002878E0">
        <w:trPr>
          <w:trHeight w:val="977"/>
        </w:trPr>
        <w:tc>
          <w:tcPr>
            <w:tcW w:w="1277" w:type="dxa"/>
            <w:shd w:val="clear" w:color="auto" w:fill="BFBFBF"/>
            <w:vAlign w:val="center"/>
          </w:tcPr>
          <w:p w:rsidR="00DC1564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pl-PL"/>
              </w:rPr>
              <w:t>3.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  <w:r>
              <w:rPr>
                <w:rFonts w:ascii="Bookman Old Style" w:hAnsi="Bookman Old Style" w:cs="Bookman Old Style"/>
                <w:lang w:eastAsia="pl-PL"/>
              </w:rPr>
              <w:t>Partnerzy społeczni: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DC1564" w:rsidRPr="00BF72C3" w:rsidRDefault="00DC1564" w:rsidP="00DA1B4C">
            <w:pPr>
              <w:spacing w:after="0" w:line="240" w:lineRule="auto"/>
              <w:ind w:left="146"/>
              <w:rPr>
                <w:rFonts w:ascii="Bookman Old Style" w:hAnsi="Bookman Old Style" w:cs="Bookman Old Style"/>
                <w:lang w:eastAsia="pl-PL"/>
              </w:rPr>
            </w:pPr>
          </w:p>
        </w:tc>
      </w:tr>
      <w:tr w:rsidR="00DC1564" w:rsidRPr="002878E0">
        <w:trPr>
          <w:trHeight w:val="977"/>
        </w:trPr>
        <w:tc>
          <w:tcPr>
            <w:tcW w:w="1277" w:type="dxa"/>
            <w:shd w:val="clear" w:color="auto" w:fill="BFBFBF"/>
            <w:vAlign w:val="center"/>
          </w:tcPr>
          <w:p w:rsidR="00DC1564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pl-PL"/>
              </w:rPr>
              <w:t>4.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  <w:r>
              <w:rPr>
                <w:rFonts w:ascii="Bookman Old Style" w:hAnsi="Bookman Old Style" w:cs="Bookman Old Style"/>
                <w:lang w:eastAsia="pl-PL"/>
              </w:rPr>
              <w:t>Adresaci /beneficjenci społeczni: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DC1564" w:rsidRPr="00BF72C3" w:rsidRDefault="00DC1564" w:rsidP="00DA1B4C">
            <w:pPr>
              <w:spacing w:after="0" w:line="240" w:lineRule="auto"/>
              <w:ind w:left="146"/>
              <w:rPr>
                <w:rFonts w:ascii="Bookman Old Style" w:hAnsi="Bookman Old Style" w:cs="Bookman Old Style"/>
                <w:lang w:eastAsia="pl-PL"/>
              </w:rPr>
            </w:pPr>
          </w:p>
        </w:tc>
      </w:tr>
      <w:tr w:rsidR="00DC1564" w:rsidRPr="002878E0">
        <w:trPr>
          <w:trHeight w:val="1134"/>
        </w:trPr>
        <w:tc>
          <w:tcPr>
            <w:tcW w:w="1277" w:type="dxa"/>
            <w:shd w:val="clear" w:color="auto" w:fill="BFBFBF"/>
            <w:vAlign w:val="center"/>
          </w:tcPr>
          <w:p w:rsidR="00DC1564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pl-PL"/>
              </w:rPr>
              <w:t>5.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DC1564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  <w:r>
              <w:rPr>
                <w:rFonts w:ascii="Bookman Old Style" w:hAnsi="Bookman Old Style" w:cs="Bookman Old Style"/>
                <w:lang w:eastAsia="pl-PL"/>
              </w:rPr>
              <w:t>Cele do osiągnięcia:</w:t>
            </w:r>
          </w:p>
          <w:p w:rsidR="00DC1564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</w:p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DC1564" w:rsidRDefault="00DC1564" w:rsidP="00DA1B4C">
            <w:pPr>
              <w:spacing w:after="0" w:line="240" w:lineRule="auto"/>
              <w:ind w:left="146"/>
              <w:rPr>
                <w:rFonts w:ascii="Bookman Old Style" w:hAnsi="Bookman Old Style" w:cs="Bookman Old Style"/>
                <w:lang w:eastAsia="pl-PL"/>
              </w:rPr>
            </w:pPr>
          </w:p>
          <w:p w:rsidR="00DC1564" w:rsidRDefault="00DC1564" w:rsidP="00DA1B4C">
            <w:pPr>
              <w:spacing w:after="0" w:line="240" w:lineRule="auto"/>
              <w:ind w:left="146"/>
              <w:rPr>
                <w:rFonts w:ascii="Bookman Old Style" w:hAnsi="Bookman Old Style" w:cs="Bookman Old Style"/>
                <w:lang w:eastAsia="pl-PL"/>
              </w:rPr>
            </w:pPr>
          </w:p>
          <w:p w:rsidR="00DC1564" w:rsidRDefault="00DC1564" w:rsidP="00DA1B4C">
            <w:pPr>
              <w:spacing w:after="0" w:line="240" w:lineRule="auto"/>
              <w:ind w:left="146"/>
              <w:rPr>
                <w:rFonts w:ascii="Bookman Old Style" w:hAnsi="Bookman Old Style" w:cs="Bookman Old Style"/>
                <w:lang w:eastAsia="pl-PL"/>
              </w:rPr>
            </w:pPr>
          </w:p>
          <w:p w:rsidR="00DC1564" w:rsidRPr="00BF72C3" w:rsidRDefault="00DC1564" w:rsidP="00DA1B4C">
            <w:pPr>
              <w:spacing w:after="0" w:line="240" w:lineRule="auto"/>
              <w:ind w:left="146"/>
              <w:rPr>
                <w:rFonts w:ascii="Bookman Old Style" w:hAnsi="Bookman Old Style" w:cs="Bookman Old Style"/>
                <w:lang w:eastAsia="pl-PL"/>
              </w:rPr>
            </w:pPr>
          </w:p>
        </w:tc>
      </w:tr>
      <w:tr w:rsidR="00DC1564" w:rsidRPr="002878E0">
        <w:trPr>
          <w:trHeight w:val="977"/>
        </w:trPr>
        <w:tc>
          <w:tcPr>
            <w:tcW w:w="1277" w:type="dxa"/>
            <w:shd w:val="clear" w:color="auto" w:fill="BFBFBF"/>
            <w:vAlign w:val="center"/>
          </w:tcPr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pl-PL"/>
              </w:rPr>
              <w:t>6.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DC1564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  <w:r w:rsidRPr="00BF72C3">
              <w:rPr>
                <w:rFonts w:ascii="Bookman Old Style" w:hAnsi="Bookman Old Style" w:cs="Bookman Old Style"/>
                <w:lang w:eastAsia="pl-PL"/>
              </w:rPr>
              <w:t>Zakres rzeczowy wraz z opisem projektu:</w:t>
            </w:r>
          </w:p>
          <w:p w:rsidR="00DC1564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</w:p>
          <w:p w:rsidR="00DC1564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</w:p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DC1564" w:rsidRDefault="00DC1564" w:rsidP="00DA1B4C">
            <w:pPr>
              <w:spacing w:after="0" w:line="240" w:lineRule="auto"/>
              <w:ind w:left="146"/>
              <w:rPr>
                <w:rFonts w:ascii="Bookman Old Style" w:hAnsi="Bookman Old Style" w:cs="Bookman Old Style"/>
                <w:lang w:eastAsia="pl-PL"/>
              </w:rPr>
            </w:pPr>
          </w:p>
          <w:p w:rsidR="00DC1564" w:rsidRDefault="00DC1564" w:rsidP="00DA1B4C">
            <w:pPr>
              <w:spacing w:after="0" w:line="240" w:lineRule="auto"/>
              <w:ind w:left="146"/>
              <w:rPr>
                <w:rFonts w:ascii="Bookman Old Style" w:hAnsi="Bookman Old Style" w:cs="Bookman Old Style"/>
                <w:lang w:eastAsia="pl-PL"/>
              </w:rPr>
            </w:pPr>
          </w:p>
          <w:p w:rsidR="00DC1564" w:rsidRDefault="00DC1564" w:rsidP="00DA1B4C">
            <w:pPr>
              <w:spacing w:after="0" w:line="240" w:lineRule="auto"/>
              <w:ind w:left="146"/>
              <w:rPr>
                <w:rFonts w:ascii="Bookman Old Style" w:hAnsi="Bookman Old Style" w:cs="Bookman Old Style"/>
                <w:lang w:eastAsia="pl-PL"/>
              </w:rPr>
            </w:pPr>
          </w:p>
          <w:p w:rsidR="00DC1564" w:rsidRDefault="00DC1564" w:rsidP="00DA1B4C">
            <w:pPr>
              <w:spacing w:after="0" w:line="240" w:lineRule="auto"/>
              <w:ind w:left="146"/>
              <w:rPr>
                <w:rFonts w:ascii="Bookman Old Style" w:hAnsi="Bookman Old Style" w:cs="Bookman Old Style"/>
                <w:lang w:eastAsia="pl-PL"/>
              </w:rPr>
            </w:pPr>
          </w:p>
          <w:p w:rsidR="00DC1564" w:rsidRDefault="00DC1564" w:rsidP="00DA1B4C">
            <w:pPr>
              <w:spacing w:after="0" w:line="240" w:lineRule="auto"/>
              <w:ind w:left="146"/>
              <w:rPr>
                <w:rFonts w:ascii="Bookman Old Style" w:hAnsi="Bookman Old Style" w:cs="Bookman Old Style"/>
                <w:lang w:eastAsia="pl-PL"/>
              </w:rPr>
            </w:pPr>
          </w:p>
          <w:p w:rsidR="00DC1564" w:rsidRPr="00BF72C3" w:rsidRDefault="00DC1564" w:rsidP="00DA1B4C">
            <w:pPr>
              <w:spacing w:after="0" w:line="240" w:lineRule="auto"/>
              <w:ind w:left="146"/>
              <w:rPr>
                <w:rFonts w:ascii="Bookman Old Style" w:hAnsi="Bookman Old Style" w:cs="Bookman Old Style"/>
                <w:lang w:eastAsia="pl-PL"/>
              </w:rPr>
            </w:pPr>
          </w:p>
        </w:tc>
      </w:tr>
      <w:tr w:rsidR="00DC1564" w:rsidRPr="002878E0">
        <w:tc>
          <w:tcPr>
            <w:tcW w:w="1277" w:type="dxa"/>
            <w:shd w:val="clear" w:color="auto" w:fill="BFBFBF"/>
            <w:vAlign w:val="center"/>
          </w:tcPr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pl-PL"/>
              </w:rPr>
              <w:t>7.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  <w:r w:rsidRPr="00BF72C3">
              <w:rPr>
                <w:rFonts w:ascii="Bookman Old Style" w:hAnsi="Bookman Old Style" w:cs="Bookman Old Style"/>
                <w:lang w:eastAsia="pl-PL"/>
              </w:rPr>
              <w:t xml:space="preserve">Szacunkowy kosztorys </w:t>
            </w:r>
            <w:r w:rsidRPr="00BF72C3">
              <w:rPr>
                <w:rFonts w:ascii="Bookman Old Style" w:hAnsi="Bookman Old Style" w:cs="Bookman Old Style"/>
                <w:lang w:eastAsia="pl-PL"/>
              </w:rPr>
              <w:br/>
              <w:t>do zakresu rzeczowego:</w:t>
            </w:r>
          </w:p>
        </w:tc>
        <w:tc>
          <w:tcPr>
            <w:tcW w:w="4788" w:type="dxa"/>
            <w:gridSpan w:val="2"/>
            <w:vAlign w:val="center"/>
          </w:tcPr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</w:p>
        </w:tc>
      </w:tr>
      <w:tr w:rsidR="00DC1564" w:rsidRPr="002878E0">
        <w:trPr>
          <w:trHeight w:val="617"/>
        </w:trPr>
        <w:tc>
          <w:tcPr>
            <w:tcW w:w="1277" w:type="dxa"/>
            <w:vMerge w:val="restart"/>
            <w:shd w:val="clear" w:color="auto" w:fill="BFBFBF"/>
            <w:vAlign w:val="center"/>
          </w:tcPr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pl-PL"/>
              </w:rPr>
              <w:t>8.</w:t>
            </w:r>
          </w:p>
        </w:tc>
        <w:tc>
          <w:tcPr>
            <w:tcW w:w="1444" w:type="dxa"/>
            <w:vMerge w:val="restart"/>
            <w:shd w:val="clear" w:color="auto" w:fill="D9D9D9"/>
            <w:vAlign w:val="center"/>
          </w:tcPr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  <w:r w:rsidRPr="00BF72C3">
              <w:rPr>
                <w:rFonts w:ascii="Bookman Old Style" w:hAnsi="Bookman Old Style" w:cs="Bookman Old Style"/>
                <w:lang w:eastAsia="pl-PL"/>
              </w:rPr>
              <w:t>Przewidywany harmonogram realizacji projektu:</w:t>
            </w:r>
          </w:p>
        </w:tc>
        <w:tc>
          <w:tcPr>
            <w:tcW w:w="2131" w:type="dxa"/>
            <w:shd w:val="clear" w:color="auto" w:fill="D9D9D9"/>
            <w:vAlign w:val="center"/>
          </w:tcPr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  <w:r w:rsidRPr="00BF72C3">
              <w:rPr>
                <w:rFonts w:ascii="Bookman Old Style" w:hAnsi="Bookman Old Style" w:cs="Bookman Old Style"/>
                <w:lang w:eastAsia="pl-PL"/>
              </w:rPr>
              <w:t>Termin rozpoczęcia: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</w:p>
        </w:tc>
      </w:tr>
      <w:tr w:rsidR="00DC1564" w:rsidRPr="002878E0">
        <w:trPr>
          <w:trHeight w:val="569"/>
        </w:trPr>
        <w:tc>
          <w:tcPr>
            <w:tcW w:w="1277" w:type="dxa"/>
            <w:vMerge/>
            <w:shd w:val="clear" w:color="auto" w:fill="BFBFBF"/>
            <w:vAlign w:val="center"/>
          </w:tcPr>
          <w:p w:rsidR="00DC1564" w:rsidRPr="00BF72C3" w:rsidRDefault="00DC1564" w:rsidP="00DA1B4C">
            <w:pPr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Bookman Old Style" w:hAnsi="Bookman Old Style" w:cs="Bookman Old Style"/>
                <w:b/>
                <w:bCs/>
                <w:lang w:eastAsia="pl-PL"/>
              </w:rPr>
            </w:pPr>
          </w:p>
        </w:tc>
        <w:tc>
          <w:tcPr>
            <w:tcW w:w="1444" w:type="dxa"/>
            <w:vMerge/>
            <w:shd w:val="clear" w:color="auto" w:fill="D9D9D9"/>
            <w:vAlign w:val="center"/>
          </w:tcPr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</w:p>
        </w:tc>
        <w:tc>
          <w:tcPr>
            <w:tcW w:w="2131" w:type="dxa"/>
            <w:shd w:val="clear" w:color="auto" w:fill="D9D9D9"/>
            <w:vAlign w:val="center"/>
          </w:tcPr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  <w:r w:rsidRPr="00BF72C3">
              <w:rPr>
                <w:rFonts w:ascii="Bookman Old Style" w:hAnsi="Bookman Old Style" w:cs="Bookman Old Style"/>
                <w:lang w:eastAsia="pl-PL"/>
              </w:rPr>
              <w:t>Termin zakończenia:</w:t>
            </w:r>
          </w:p>
        </w:tc>
        <w:tc>
          <w:tcPr>
            <w:tcW w:w="4788" w:type="dxa"/>
            <w:gridSpan w:val="2"/>
            <w:shd w:val="clear" w:color="auto" w:fill="FFFFFF"/>
            <w:vAlign w:val="center"/>
          </w:tcPr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</w:p>
        </w:tc>
      </w:tr>
      <w:tr w:rsidR="00DC1564" w:rsidRPr="002878E0">
        <w:tc>
          <w:tcPr>
            <w:tcW w:w="1277" w:type="dxa"/>
            <w:shd w:val="clear" w:color="auto" w:fill="BFBFBF"/>
            <w:vAlign w:val="center"/>
          </w:tcPr>
          <w:p w:rsidR="00DC1564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pl-PL"/>
              </w:rPr>
              <w:t>9.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DC1564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</w:p>
          <w:p w:rsidR="00DC1564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  <w:r>
              <w:rPr>
                <w:rFonts w:ascii="Bookman Old Style" w:hAnsi="Bookman Old Style" w:cs="Bookman Old Style"/>
                <w:lang w:eastAsia="pl-PL"/>
              </w:rPr>
              <w:t xml:space="preserve">Powiązania krzyżowe projektu </w:t>
            </w:r>
            <w:r>
              <w:rPr>
                <w:rFonts w:ascii="Bookman Old Style" w:hAnsi="Bookman Old Style" w:cs="Bookman Old Style"/>
                <w:lang w:eastAsia="pl-PL"/>
              </w:rPr>
              <w:br/>
              <w:t>z projektem inwestycyjnym:</w:t>
            </w:r>
          </w:p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</w:p>
        </w:tc>
      </w:tr>
      <w:tr w:rsidR="00DC1564" w:rsidRPr="002878E0">
        <w:tc>
          <w:tcPr>
            <w:tcW w:w="1277" w:type="dxa"/>
            <w:shd w:val="clear" w:color="auto" w:fill="BFBFBF"/>
            <w:vAlign w:val="center"/>
          </w:tcPr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lang w:eastAsia="pl-PL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pl-PL"/>
              </w:rPr>
              <w:t>10.</w:t>
            </w:r>
          </w:p>
        </w:tc>
        <w:tc>
          <w:tcPr>
            <w:tcW w:w="3575" w:type="dxa"/>
            <w:gridSpan w:val="2"/>
            <w:shd w:val="clear" w:color="auto" w:fill="D9D9D9"/>
            <w:vAlign w:val="center"/>
          </w:tcPr>
          <w:p w:rsidR="00DC1564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</w:p>
          <w:p w:rsidR="00DC1564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  <w:r w:rsidRPr="00BF72C3">
              <w:rPr>
                <w:rFonts w:ascii="Bookman Old Style" w:hAnsi="Bookman Old Style" w:cs="Bookman Old Style"/>
                <w:lang w:eastAsia="pl-PL"/>
              </w:rPr>
              <w:t xml:space="preserve">Uzasadnienie wyboru tego zadania do realizacji w ramach </w:t>
            </w:r>
          </w:p>
          <w:p w:rsidR="00DC1564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  <w:r>
              <w:rPr>
                <w:rFonts w:ascii="Bookman Old Style" w:hAnsi="Bookman Old Style" w:cs="Bookman Old Style"/>
                <w:lang w:eastAsia="pl-PL"/>
              </w:rPr>
              <w:t>GMINNEGO PROGRAMU REWITALIZACJI GMINY LIPNIKI na lata 2015-2022.</w:t>
            </w:r>
            <w:bookmarkStart w:id="0" w:name="_GoBack"/>
            <w:bookmarkEnd w:id="0"/>
          </w:p>
          <w:p w:rsidR="00DC1564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</w:p>
          <w:p w:rsidR="00DC1564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</w:p>
          <w:p w:rsidR="00DC1564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</w:p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DC1564" w:rsidRPr="00BF72C3" w:rsidRDefault="00DC1564" w:rsidP="00DA1B4C">
            <w:pPr>
              <w:spacing w:after="0" w:line="240" w:lineRule="auto"/>
              <w:rPr>
                <w:rFonts w:ascii="Bookman Old Style" w:hAnsi="Bookman Old Style" w:cs="Bookman Old Style"/>
                <w:lang w:eastAsia="pl-PL"/>
              </w:rPr>
            </w:pPr>
          </w:p>
        </w:tc>
      </w:tr>
    </w:tbl>
    <w:p w:rsidR="00DC1564" w:rsidRDefault="00DC1564"/>
    <w:sectPr w:rsidR="00DC1564" w:rsidSect="001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2C3"/>
    <w:rsid w:val="00034864"/>
    <w:rsid w:val="000D65DF"/>
    <w:rsid w:val="000E4867"/>
    <w:rsid w:val="001006A0"/>
    <w:rsid w:val="00171125"/>
    <w:rsid w:val="0017562C"/>
    <w:rsid w:val="001E7F75"/>
    <w:rsid w:val="002878E0"/>
    <w:rsid w:val="002B17BC"/>
    <w:rsid w:val="003B08EF"/>
    <w:rsid w:val="003F0944"/>
    <w:rsid w:val="004E7FDA"/>
    <w:rsid w:val="005672F5"/>
    <w:rsid w:val="0059466C"/>
    <w:rsid w:val="00634361"/>
    <w:rsid w:val="008222A6"/>
    <w:rsid w:val="00986EA8"/>
    <w:rsid w:val="009A73A0"/>
    <w:rsid w:val="009C6C66"/>
    <w:rsid w:val="009F02B9"/>
    <w:rsid w:val="00A0257D"/>
    <w:rsid w:val="00A6437F"/>
    <w:rsid w:val="00AA17DA"/>
    <w:rsid w:val="00BE2303"/>
    <w:rsid w:val="00BF72C3"/>
    <w:rsid w:val="00C67D93"/>
    <w:rsid w:val="00D45E8D"/>
    <w:rsid w:val="00DA1B4C"/>
    <w:rsid w:val="00DC1564"/>
    <w:rsid w:val="00DE15B5"/>
    <w:rsid w:val="00E275F7"/>
    <w:rsid w:val="00E87F0F"/>
    <w:rsid w:val="00E96BF4"/>
    <w:rsid w:val="00F11422"/>
    <w:rsid w:val="00F2347A"/>
    <w:rsid w:val="00F8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7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7F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91</Words>
  <Characters>548</Characters>
  <Application>Microsoft Office Outlook</Application>
  <DocSecurity>0</DocSecurity>
  <Lines>0</Lines>
  <Paragraphs>0</Paragraphs>
  <ScaleCrop>false</ScaleCrop>
  <Company>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KARTA ZADANIOWA Nr …</dc:title>
  <dc:subject/>
  <dc:creator>Sekretariat</dc:creator>
  <cp:keywords/>
  <dc:description/>
  <cp:lastModifiedBy>Anna</cp:lastModifiedBy>
  <cp:revision>2</cp:revision>
  <cp:lastPrinted>2015-02-05T14:24:00Z</cp:lastPrinted>
  <dcterms:created xsi:type="dcterms:W3CDTF">2015-10-07T10:18:00Z</dcterms:created>
  <dcterms:modified xsi:type="dcterms:W3CDTF">2015-10-07T10:18:00Z</dcterms:modified>
</cp:coreProperties>
</file>